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E6" w:rsidRPr="00741BA3" w:rsidRDefault="000821E6" w:rsidP="000821E6">
      <w:pPr>
        <w:ind w:firstLine="709"/>
        <w:jc w:val="both"/>
        <w:rPr>
          <w:b/>
          <w:sz w:val="28"/>
          <w:szCs w:val="28"/>
        </w:rPr>
      </w:pPr>
      <w:r w:rsidRPr="00741BA3">
        <w:rPr>
          <w:b/>
          <w:sz w:val="28"/>
          <w:szCs w:val="28"/>
        </w:rPr>
        <w:t>Типовые контрольные задания на практику</w:t>
      </w:r>
    </w:p>
    <w:p w:rsidR="000821E6" w:rsidRPr="00741BA3" w:rsidRDefault="000821E6" w:rsidP="000821E6">
      <w:pPr>
        <w:ind w:firstLine="709"/>
        <w:jc w:val="both"/>
        <w:rPr>
          <w:sz w:val="28"/>
          <w:szCs w:val="28"/>
        </w:rPr>
      </w:pPr>
    </w:p>
    <w:p w:rsidR="000821E6" w:rsidRPr="00741BA3" w:rsidRDefault="000821E6" w:rsidP="000821E6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741BA3">
        <w:rPr>
          <w:rFonts w:eastAsia="Times"/>
          <w:sz w:val="28"/>
          <w:szCs w:val="28"/>
        </w:rPr>
        <w:t>1)</w:t>
      </w:r>
      <w:r w:rsidRPr="00741BA3">
        <w:rPr>
          <w:rFonts w:eastAsia="Times"/>
          <w:sz w:val="28"/>
          <w:szCs w:val="28"/>
        </w:rPr>
        <w:tab/>
        <w:t>Раскрыть цель прохождения практики (с учетом индивидуального задания);</w:t>
      </w:r>
    </w:p>
    <w:p w:rsidR="000821E6" w:rsidRPr="00741BA3" w:rsidRDefault="000821E6" w:rsidP="000821E6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741BA3">
        <w:rPr>
          <w:rFonts w:eastAsia="Times"/>
          <w:sz w:val="28"/>
          <w:szCs w:val="28"/>
        </w:rPr>
        <w:t>2)</w:t>
      </w:r>
      <w:r w:rsidRPr="00741BA3">
        <w:rPr>
          <w:rFonts w:eastAsia="Times"/>
          <w:sz w:val="28"/>
          <w:szCs w:val="28"/>
        </w:rPr>
        <w:tab/>
        <w:t>Перечислить задачи, выполненные в ходе прохождения практики;</w:t>
      </w:r>
    </w:p>
    <w:p w:rsidR="000821E6" w:rsidRPr="00741BA3" w:rsidRDefault="000821E6" w:rsidP="000821E6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741BA3">
        <w:rPr>
          <w:rFonts w:eastAsia="Times"/>
          <w:sz w:val="28"/>
          <w:szCs w:val="28"/>
        </w:rPr>
        <w:t>3)</w:t>
      </w:r>
      <w:r w:rsidRPr="00741BA3">
        <w:rPr>
          <w:rFonts w:eastAsia="Times"/>
          <w:sz w:val="28"/>
          <w:szCs w:val="28"/>
        </w:rPr>
        <w:tab/>
        <w:t>Определить методы прикладных исследований, которые были использованы в диссертационном исследовании в период прохождения практики;</w:t>
      </w:r>
    </w:p>
    <w:p w:rsidR="000821E6" w:rsidRPr="00741BA3" w:rsidRDefault="000821E6" w:rsidP="000821E6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741BA3">
        <w:rPr>
          <w:rFonts w:eastAsia="Times"/>
          <w:sz w:val="28"/>
          <w:szCs w:val="28"/>
        </w:rPr>
        <w:t>4)</w:t>
      </w:r>
      <w:r w:rsidRPr="00741BA3">
        <w:rPr>
          <w:rFonts w:eastAsia="Times"/>
          <w:sz w:val="28"/>
          <w:szCs w:val="28"/>
        </w:rPr>
        <w:tab/>
        <w:t>Выделить основные этапы прикладного анализа, осуществленного в ходе практики согласно индивидуального задания;</w:t>
      </w:r>
    </w:p>
    <w:p w:rsidR="000821E6" w:rsidRPr="00741BA3" w:rsidRDefault="000821E6" w:rsidP="000821E6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741BA3">
        <w:rPr>
          <w:rFonts w:eastAsia="Times"/>
          <w:sz w:val="28"/>
          <w:szCs w:val="28"/>
        </w:rPr>
        <w:t>5)</w:t>
      </w:r>
      <w:r w:rsidRPr="00741BA3">
        <w:rPr>
          <w:rFonts w:eastAsia="Times"/>
          <w:sz w:val="28"/>
          <w:szCs w:val="28"/>
        </w:rPr>
        <w:tab/>
        <w:t>Назвать наиболее значимые (существенные) результаты прохождения практики;</w:t>
      </w:r>
    </w:p>
    <w:p w:rsidR="000821E6" w:rsidRPr="00741BA3" w:rsidRDefault="000821E6" w:rsidP="000821E6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741BA3">
        <w:rPr>
          <w:rFonts w:eastAsia="Times"/>
          <w:sz w:val="28"/>
          <w:szCs w:val="28"/>
        </w:rPr>
        <w:t>6)</w:t>
      </w:r>
      <w:r w:rsidRPr="00741BA3">
        <w:rPr>
          <w:rFonts w:eastAsia="Times"/>
          <w:sz w:val="28"/>
          <w:szCs w:val="28"/>
        </w:rPr>
        <w:tab/>
        <w:t>Перечислить документы, которые были составлены в ходе прохождения практики.</w:t>
      </w:r>
    </w:p>
    <w:p w:rsidR="000821E6" w:rsidRPr="00741BA3" w:rsidRDefault="000821E6" w:rsidP="000821E6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</w:p>
    <w:p w:rsidR="000821E6" w:rsidRPr="00741BA3" w:rsidRDefault="000821E6" w:rsidP="000821E6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741BA3">
        <w:rPr>
          <w:rFonts w:eastAsia="Times"/>
          <w:sz w:val="28"/>
          <w:szCs w:val="28"/>
        </w:rPr>
        <w:t>Примерные вопросы к промежуточной аттестации в виде дифференцированного зачета:</w:t>
      </w:r>
    </w:p>
    <w:p w:rsidR="000821E6" w:rsidRPr="00741BA3" w:rsidRDefault="000821E6" w:rsidP="000821E6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741BA3">
        <w:rPr>
          <w:rFonts w:eastAsia="Times"/>
          <w:sz w:val="28"/>
          <w:szCs w:val="28"/>
        </w:rPr>
        <w:t>1)</w:t>
      </w:r>
      <w:r w:rsidRPr="00741BA3">
        <w:rPr>
          <w:rFonts w:eastAsia="Times"/>
          <w:sz w:val="28"/>
          <w:szCs w:val="28"/>
        </w:rPr>
        <w:tab/>
        <w:t>Основные методы прикладных исследований, которые используются в ходе выполнения диссертационного исследования;</w:t>
      </w:r>
    </w:p>
    <w:p w:rsidR="000821E6" w:rsidRPr="00741BA3" w:rsidRDefault="000821E6" w:rsidP="000821E6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741BA3">
        <w:rPr>
          <w:rFonts w:eastAsia="Times"/>
          <w:sz w:val="28"/>
          <w:szCs w:val="28"/>
        </w:rPr>
        <w:t>2)</w:t>
      </w:r>
      <w:r w:rsidRPr="00741BA3">
        <w:rPr>
          <w:rFonts w:eastAsia="Times"/>
          <w:sz w:val="28"/>
          <w:szCs w:val="28"/>
        </w:rPr>
        <w:tab/>
        <w:t>Основные этапы прикладного анализа, осуществленного в ходе практики;</w:t>
      </w:r>
    </w:p>
    <w:p w:rsidR="000821E6" w:rsidRPr="00741BA3" w:rsidRDefault="000821E6" w:rsidP="000821E6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741BA3">
        <w:rPr>
          <w:rFonts w:eastAsia="Times"/>
          <w:sz w:val="28"/>
          <w:szCs w:val="28"/>
        </w:rPr>
        <w:t>3)</w:t>
      </w:r>
      <w:r w:rsidRPr="00741BA3">
        <w:rPr>
          <w:rFonts w:eastAsia="Times"/>
          <w:sz w:val="28"/>
          <w:szCs w:val="28"/>
        </w:rPr>
        <w:tab/>
        <w:t>Назовите основные результаты, которые подтверждают рабочую гипотезу исследования по индивидуальному заданию.</w:t>
      </w:r>
    </w:p>
    <w:p w:rsidR="000821E6" w:rsidRPr="00741BA3" w:rsidRDefault="000821E6" w:rsidP="000821E6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741BA3">
        <w:rPr>
          <w:rFonts w:eastAsia="Times"/>
          <w:sz w:val="28"/>
          <w:szCs w:val="28"/>
        </w:rPr>
        <w:t>4)</w:t>
      </w:r>
      <w:r w:rsidRPr="00741BA3">
        <w:rPr>
          <w:rFonts w:eastAsia="Times"/>
          <w:sz w:val="28"/>
          <w:szCs w:val="28"/>
        </w:rPr>
        <w:tab/>
        <w:t>Обоснуйте выбор направления исследования согласно актуальности и новизне исследования.</w:t>
      </w:r>
    </w:p>
    <w:p w:rsidR="000821E6" w:rsidRPr="00741BA3" w:rsidRDefault="000821E6" w:rsidP="000821E6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741BA3">
        <w:rPr>
          <w:rFonts w:eastAsia="Times"/>
          <w:sz w:val="28"/>
          <w:szCs w:val="28"/>
        </w:rPr>
        <w:t>5)</w:t>
      </w:r>
      <w:r w:rsidRPr="00741BA3">
        <w:rPr>
          <w:rFonts w:eastAsia="Times"/>
          <w:sz w:val="28"/>
          <w:szCs w:val="28"/>
        </w:rPr>
        <w:tab/>
        <w:t>Дайте научное обоснование по результатам индивидуального задания.</w:t>
      </w:r>
    </w:p>
    <w:p w:rsidR="00CB4B21" w:rsidRDefault="000027CE"/>
    <w:p w:rsidR="000027CE" w:rsidRDefault="000027CE"/>
    <w:p w:rsidR="000027CE" w:rsidRDefault="000027CE"/>
    <w:p w:rsidR="000027CE" w:rsidRPr="000027CE" w:rsidRDefault="000027CE" w:rsidP="000027CE">
      <w:pPr>
        <w:ind w:firstLine="709"/>
        <w:jc w:val="both"/>
        <w:rPr>
          <w:b/>
          <w:sz w:val="28"/>
          <w:szCs w:val="28"/>
        </w:rPr>
      </w:pPr>
      <w:r w:rsidRPr="000027CE">
        <w:rPr>
          <w:b/>
          <w:sz w:val="28"/>
          <w:szCs w:val="28"/>
        </w:rPr>
        <w:t>Примерные вопросы для подготовки к защите отчета по практике</w:t>
      </w:r>
    </w:p>
    <w:p w:rsidR="000027CE" w:rsidRPr="000027CE" w:rsidRDefault="000027CE" w:rsidP="000027CE">
      <w:pPr>
        <w:ind w:firstLine="709"/>
        <w:jc w:val="both"/>
        <w:rPr>
          <w:b/>
          <w:sz w:val="28"/>
          <w:szCs w:val="28"/>
        </w:rPr>
      </w:pPr>
    </w:p>
    <w:p w:rsidR="000027CE" w:rsidRPr="000027CE" w:rsidRDefault="000027CE" w:rsidP="000027CE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0027CE">
        <w:rPr>
          <w:rFonts w:eastAsia="Times"/>
          <w:sz w:val="28"/>
          <w:szCs w:val="28"/>
        </w:rPr>
        <w:t>Примерные задания для устного опроса:</w:t>
      </w:r>
    </w:p>
    <w:p w:rsidR="000027CE" w:rsidRPr="000027CE" w:rsidRDefault="000027CE" w:rsidP="000027CE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0027CE">
        <w:rPr>
          <w:rFonts w:eastAsia="Times"/>
          <w:sz w:val="28"/>
          <w:szCs w:val="28"/>
        </w:rPr>
        <w:t>1)</w:t>
      </w:r>
      <w:r w:rsidRPr="000027CE">
        <w:rPr>
          <w:rFonts w:eastAsia="Times"/>
          <w:sz w:val="28"/>
          <w:szCs w:val="28"/>
        </w:rPr>
        <w:tab/>
        <w:t>Раскрыть цель прохождения практики (с учетом индивидуального задания);</w:t>
      </w:r>
    </w:p>
    <w:p w:rsidR="000027CE" w:rsidRPr="000027CE" w:rsidRDefault="000027CE" w:rsidP="000027CE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0027CE">
        <w:rPr>
          <w:rFonts w:eastAsia="Times"/>
          <w:sz w:val="28"/>
          <w:szCs w:val="28"/>
        </w:rPr>
        <w:t>2)</w:t>
      </w:r>
      <w:r w:rsidRPr="000027CE">
        <w:rPr>
          <w:rFonts w:eastAsia="Times"/>
          <w:sz w:val="28"/>
          <w:szCs w:val="28"/>
        </w:rPr>
        <w:tab/>
        <w:t>Перечислить задачи, выполненные в ходе прохождения практики;</w:t>
      </w:r>
    </w:p>
    <w:p w:rsidR="000027CE" w:rsidRPr="000027CE" w:rsidRDefault="000027CE" w:rsidP="000027CE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0027CE">
        <w:rPr>
          <w:rFonts w:eastAsia="Times"/>
          <w:sz w:val="28"/>
          <w:szCs w:val="28"/>
        </w:rPr>
        <w:t>3)</w:t>
      </w:r>
      <w:r w:rsidRPr="000027CE">
        <w:rPr>
          <w:rFonts w:eastAsia="Times"/>
          <w:sz w:val="28"/>
          <w:szCs w:val="28"/>
        </w:rPr>
        <w:tab/>
        <w:t>Определить методы прикладных исследований, которые были использованы в диссертационном исследовании в период прохождения практики;</w:t>
      </w:r>
    </w:p>
    <w:p w:rsidR="000027CE" w:rsidRPr="000027CE" w:rsidRDefault="000027CE" w:rsidP="000027CE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0027CE">
        <w:rPr>
          <w:rFonts w:eastAsia="Times"/>
          <w:sz w:val="28"/>
          <w:szCs w:val="28"/>
        </w:rPr>
        <w:t>4)</w:t>
      </w:r>
      <w:r w:rsidRPr="000027CE">
        <w:rPr>
          <w:rFonts w:eastAsia="Times"/>
          <w:sz w:val="28"/>
          <w:szCs w:val="28"/>
        </w:rPr>
        <w:tab/>
        <w:t>Выделить основные этапы прикладного анализа, осуществленного в ходе практики согласно индивидуального задания;</w:t>
      </w:r>
    </w:p>
    <w:p w:rsidR="000027CE" w:rsidRPr="000027CE" w:rsidRDefault="000027CE" w:rsidP="000027CE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0027CE">
        <w:rPr>
          <w:rFonts w:eastAsia="Times"/>
          <w:sz w:val="28"/>
          <w:szCs w:val="28"/>
        </w:rPr>
        <w:t>5)</w:t>
      </w:r>
      <w:r w:rsidRPr="000027CE">
        <w:rPr>
          <w:rFonts w:eastAsia="Times"/>
          <w:sz w:val="28"/>
          <w:szCs w:val="28"/>
        </w:rPr>
        <w:tab/>
        <w:t>Назвать наиболее значимые (существенные) результаты прохождения практики;</w:t>
      </w:r>
    </w:p>
    <w:p w:rsidR="000027CE" w:rsidRPr="000027CE" w:rsidRDefault="000027CE" w:rsidP="000027CE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0027CE">
        <w:rPr>
          <w:rFonts w:eastAsia="Times"/>
          <w:sz w:val="28"/>
          <w:szCs w:val="28"/>
        </w:rPr>
        <w:t>6)</w:t>
      </w:r>
      <w:r w:rsidRPr="000027CE">
        <w:rPr>
          <w:rFonts w:eastAsia="Times"/>
          <w:sz w:val="28"/>
          <w:szCs w:val="28"/>
        </w:rPr>
        <w:tab/>
        <w:t>Перечислить документы, которые были составлены в ходе прохождения практики.</w:t>
      </w:r>
    </w:p>
    <w:p w:rsidR="000027CE" w:rsidRPr="000027CE" w:rsidRDefault="000027CE" w:rsidP="000027CE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</w:p>
    <w:p w:rsidR="000027CE" w:rsidRPr="000027CE" w:rsidRDefault="000027CE" w:rsidP="000027CE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0027CE">
        <w:rPr>
          <w:rFonts w:eastAsia="Times"/>
          <w:sz w:val="28"/>
          <w:szCs w:val="28"/>
        </w:rPr>
        <w:lastRenderedPageBreak/>
        <w:t>Примерные вопросы к промежуточной аттестации в виде дифференцированного зачета:</w:t>
      </w:r>
    </w:p>
    <w:p w:rsidR="000027CE" w:rsidRPr="000027CE" w:rsidRDefault="000027CE" w:rsidP="000027CE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0027CE">
        <w:rPr>
          <w:rFonts w:eastAsia="Times"/>
          <w:sz w:val="28"/>
          <w:szCs w:val="28"/>
        </w:rPr>
        <w:t>1)</w:t>
      </w:r>
      <w:r w:rsidRPr="000027CE">
        <w:rPr>
          <w:rFonts w:eastAsia="Times"/>
          <w:sz w:val="28"/>
          <w:szCs w:val="28"/>
        </w:rPr>
        <w:tab/>
        <w:t>Основные методы прикладных исследований, которые используются в ходе выполнения диссертационного исследования;</w:t>
      </w:r>
    </w:p>
    <w:p w:rsidR="000027CE" w:rsidRPr="000027CE" w:rsidRDefault="000027CE" w:rsidP="000027CE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0027CE">
        <w:rPr>
          <w:rFonts w:eastAsia="Times"/>
          <w:sz w:val="28"/>
          <w:szCs w:val="28"/>
        </w:rPr>
        <w:t>2)</w:t>
      </w:r>
      <w:r w:rsidRPr="000027CE">
        <w:rPr>
          <w:rFonts w:eastAsia="Times"/>
          <w:sz w:val="28"/>
          <w:szCs w:val="28"/>
        </w:rPr>
        <w:tab/>
        <w:t>Основные этапы прикладного анализа, осуществленного в ходе практики;</w:t>
      </w:r>
    </w:p>
    <w:p w:rsidR="000027CE" w:rsidRPr="000027CE" w:rsidRDefault="000027CE" w:rsidP="000027CE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0027CE">
        <w:rPr>
          <w:rFonts w:eastAsia="Times"/>
          <w:sz w:val="28"/>
          <w:szCs w:val="28"/>
        </w:rPr>
        <w:t>3)</w:t>
      </w:r>
      <w:r w:rsidRPr="000027CE">
        <w:rPr>
          <w:rFonts w:eastAsia="Times"/>
          <w:sz w:val="28"/>
          <w:szCs w:val="28"/>
        </w:rPr>
        <w:tab/>
        <w:t>Назовите основные результаты, которые подтверждают рабочую гипотезу исследования по индивидуальному заданию.</w:t>
      </w:r>
    </w:p>
    <w:p w:rsidR="000027CE" w:rsidRPr="000027CE" w:rsidRDefault="000027CE" w:rsidP="000027CE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0027CE">
        <w:rPr>
          <w:rFonts w:eastAsia="Times"/>
          <w:sz w:val="28"/>
          <w:szCs w:val="28"/>
        </w:rPr>
        <w:t>4)</w:t>
      </w:r>
      <w:r w:rsidRPr="000027CE">
        <w:rPr>
          <w:rFonts w:eastAsia="Times"/>
          <w:sz w:val="28"/>
          <w:szCs w:val="28"/>
        </w:rPr>
        <w:tab/>
        <w:t>Обоснуйте выбор направления исследования согласно актуальности и новизне исследования.</w:t>
      </w:r>
    </w:p>
    <w:p w:rsidR="000027CE" w:rsidRPr="000027CE" w:rsidRDefault="000027CE" w:rsidP="000027CE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0027CE">
        <w:rPr>
          <w:rFonts w:eastAsia="Times"/>
          <w:sz w:val="28"/>
          <w:szCs w:val="28"/>
        </w:rPr>
        <w:t>5)</w:t>
      </w:r>
      <w:r w:rsidRPr="000027CE">
        <w:rPr>
          <w:rFonts w:eastAsia="Times"/>
          <w:sz w:val="28"/>
          <w:szCs w:val="28"/>
        </w:rPr>
        <w:tab/>
        <w:t>Дайте научное обоснование по результатам индивидуального задания.</w:t>
      </w:r>
    </w:p>
    <w:p w:rsidR="000027CE" w:rsidRPr="000027CE" w:rsidRDefault="000027CE" w:rsidP="000027CE"/>
    <w:p w:rsidR="000027CE" w:rsidRDefault="000027CE">
      <w:bookmarkStart w:id="0" w:name="_GoBack"/>
      <w:bookmarkEnd w:id="0"/>
    </w:p>
    <w:sectPr w:rsidR="00002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738"/>
    <w:rsid w:val="000027CE"/>
    <w:rsid w:val="00054FF7"/>
    <w:rsid w:val="000821E6"/>
    <w:rsid w:val="00687DA3"/>
    <w:rsid w:val="00C4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EE3AC"/>
  <w15:chartTrackingRefBased/>
  <w15:docId w15:val="{91E01B52-A91E-4930-816B-504D6A1F0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Рокотянская Анна Анатольевна</dc:creator>
  <cp:keywords/>
  <dc:description/>
  <cp:lastModifiedBy>Рокотянская Анна Анатольевна</cp:lastModifiedBy>
  <cp:revision>3</cp:revision>
  <dcterms:created xsi:type="dcterms:W3CDTF">2023-09-08T09:57:00Z</dcterms:created>
  <dcterms:modified xsi:type="dcterms:W3CDTF">2023-09-08T09:59:00Z</dcterms:modified>
</cp:coreProperties>
</file>